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  <w:bookmarkStart w:id="0" w:name="_GoBack"/>
      <w:bookmarkEnd w:id="0"/>
    </w:p>
    <w:p>
      <w:pPr>
        <w:pStyle w:val="5"/>
        <w:spacing w:line="560" w:lineRule="exact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pStyle w:val="5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临港区中小学2020年引进优秀高校毕业生</w:t>
      </w:r>
    </w:p>
    <w:p>
      <w:pPr>
        <w:pStyle w:val="5"/>
        <w:spacing w:line="560" w:lineRule="exact"/>
        <w:jc w:val="center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高校（科研院所）名单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黑体" w:hAnsi="黑体" w:eastAsia="黑体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一流大学建设高校（42所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二、一流学科建设高校（95所）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　　 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24"/>
    <w:rsid w:val="000966FE"/>
    <w:rsid w:val="00290B68"/>
    <w:rsid w:val="002B0E82"/>
    <w:rsid w:val="002F7061"/>
    <w:rsid w:val="004E4682"/>
    <w:rsid w:val="0078150B"/>
    <w:rsid w:val="00871424"/>
    <w:rsid w:val="009742E7"/>
    <w:rsid w:val="009D6844"/>
    <w:rsid w:val="009D7CB0"/>
    <w:rsid w:val="00A546C3"/>
    <w:rsid w:val="00A926A6"/>
    <w:rsid w:val="00C16AC8"/>
    <w:rsid w:val="00C65882"/>
    <w:rsid w:val="00C92BC8"/>
    <w:rsid w:val="00EA0100"/>
    <w:rsid w:val="289F74B2"/>
    <w:rsid w:val="36BA0CA3"/>
    <w:rsid w:val="6857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832</Characters>
  <Lines>6</Lines>
  <Paragraphs>1</Paragraphs>
  <TotalTime>2</TotalTime>
  <ScaleCrop>false</ScaleCrop>
  <LinksUpToDate>false</LinksUpToDate>
  <CharactersWithSpaces>976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2019-03-20T08:04:00Z</dcterms:created>
  <dc:creator>user</dc:creator>
  <cp:lastModifiedBy>大朋</cp:lastModifiedBy>
  <cp:lastPrinted>2020-04-10T06:07:10Z</cp:lastPrinted>
  <dcterms:modified xsi:type="dcterms:W3CDTF">2020-04-10T06:08:42Z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