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黄冈市市直事业单位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年公开招聘高层次人才考生诚信承诺书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我已仔细阅读了《黄冈市市直事业单位2021年公开招聘引进高层次人才公告》，清楚并理解其内容和要求。在此我郑重承诺：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singl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考生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pacing w:val="-14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2021-01-13T09:28:44Z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