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both"/>
        <w:rPr>
          <w:rFonts w:ascii="Calibri" w:hAnsi="Calibri" w:cs="Calibri"/>
          <w:b w:val="0"/>
          <w:bCs w:val="0"/>
          <w:i w:val="0"/>
          <w:iCs w:val="0"/>
          <w:caps w:val="0"/>
          <w:spacing w:val="5"/>
          <w:sz w:val="21"/>
          <w:szCs w:val="21"/>
        </w:rPr>
      </w:pPr>
      <w:r>
        <w:rPr>
          <w:rFonts w:ascii="仿宋" w:hAnsi="仿宋" w:eastAsia="仿宋" w:cs="仿宋"/>
          <w:b w:val="0"/>
          <w:bCs w:val="0"/>
          <w:i w:val="0"/>
          <w:iCs w:val="0"/>
          <w:caps w:val="0"/>
          <w:color w:val="000000"/>
          <w:spacing w:val="5"/>
          <w:sz w:val="14"/>
          <w:szCs w:val="14"/>
          <w:bdr w:val="none" w:color="auto" w:sz="0" w:space="0"/>
          <w:shd w:val="clear" w:fill="FFFFFF"/>
        </w:rPr>
        <w:t>附件一：鄱阳县2023年教育系统“归雁计划”申请登记表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06" w:afterAutospacing="0"/>
        <w:ind w:left="0" w:right="0" w:firstLine="0"/>
        <w:jc w:val="center"/>
        <w:rPr>
          <w:rFonts w:ascii="Microsoft YaHei UI" w:hAnsi="Microsoft YaHei UI" w:eastAsia="Microsoft YaHei UI" w:cs="Microsoft YaHei UI"/>
          <w:i w:val="0"/>
          <w:iCs w:val="0"/>
          <w:caps w:val="0"/>
          <w:spacing w:val="5"/>
          <w:sz w:val="14"/>
          <w:szCs w:val="14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5"/>
          <w:sz w:val="14"/>
          <w:szCs w:val="14"/>
          <w:bdr w:val="none" w:color="auto" w:sz="0" w:space="0"/>
          <w:shd w:val="clear" w:fill="FFFFFF"/>
        </w:rPr>
        <w:drawing>
          <wp:inline distT="0" distB="0" distL="114300" distR="114300">
            <wp:extent cx="3810000" cy="3810000"/>
            <wp:effectExtent l="0" t="0" r="635" b="63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both"/>
        <w:rPr>
          <w:rFonts w:hint="default" w:ascii="Calibri" w:hAnsi="Calibri" w:cs="Calibri"/>
          <w:b w:val="0"/>
          <w:bCs w:val="0"/>
          <w:i w:val="0"/>
          <w:iCs w:val="0"/>
          <w:caps w:val="0"/>
          <w:spacing w:val="5"/>
          <w:sz w:val="21"/>
          <w:szCs w:val="21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5"/>
          <w:sz w:val="14"/>
          <w:szCs w:val="14"/>
          <w:bdr w:val="none" w:color="auto" w:sz="0" w:space="0"/>
          <w:shd w:val="clear" w:fill="FFFFFF"/>
        </w:rPr>
        <w:t>附件二：年度考核结果证明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06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5"/>
          <w:sz w:val="14"/>
          <w:szCs w:val="14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5"/>
          <w:sz w:val="14"/>
          <w:szCs w:val="14"/>
          <w:bdr w:val="none" w:color="auto" w:sz="0" w:space="0"/>
          <w:shd w:val="clear" w:fill="FFFFFF"/>
        </w:rPr>
        <w:drawing>
          <wp:inline distT="0" distB="0" distL="114300" distR="114300">
            <wp:extent cx="3810000" cy="3810000"/>
            <wp:effectExtent l="0" t="0" r="635" b="635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6C7B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2023-06-13T07:51:37Z</dcterms:created>
  <dc:creator>19219</dc:creator>
  <cp:lastModifiedBy>19219</cp:lastModifiedBy>
  <dcterms:modified xsi:type="dcterms:W3CDTF">2023-06-13T07:51:44Z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63568AE520A8429292552CD3D7E261DF_12</vt:lpwstr>
  </property>
</Properties>
</file>